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49" w:rsidRPr="0007481C" w:rsidRDefault="00FE1FBC" w:rsidP="00474F49">
      <w:pPr>
        <w:rPr>
          <w:rFonts w:ascii="Calibri Light" w:hAnsi="Calibri Light" w:cs="Calibri Light"/>
          <w:bCs/>
          <w:iCs/>
          <w:sz w:val="22"/>
          <w:szCs w:val="22"/>
          <w:lang w:val="mt-MT"/>
        </w:rPr>
      </w:pPr>
      <w:bookmarkStart w:id="0" w:name="_GoBack"/>
      <w:bookmarkEnd w:id="0"/>
      <w:r>
        <w:rPr>
          <w:rFonts w:ascii="Calibri Light" w:hAnsi="Calibri Light" w:cs="Calibri Light"/>
          <w:bCs/>
          <w:iCs/>
          <w:sz w:val="22"/>
          <w:szCs w:val="22"/>
        </w:rPr>
        <w:t>13</w:t>
      </w:r>
      <w:r w:rsidR="00181FC5">
        <w:rPr>
          <w:rFonts w:ascii="Calibri Light" w:hAnsi="Calibri Light" w:cs="Calibri Light"/>
          <w:bCs/>
          <w:iCs/>
          <w:sz w:val="22"/>
          <w:szCs w:val="22"/>
        </w:rPr>
        <w:t xml:space="preserve"> ta’ </w:t>
      </w:r>
      <w:proofErr w:type="spellStart"/>
      <w:r w:rsidR="00181FC5">
        <w:rPr>
          <w:rFonts w:ascii="Calibri Light" w:hAnsi="Calibri Light" w:cs="Calibri Light"/>
          <w:bCs/>
          <w:iCs/>
          <w:sz w:val="22"/>
          <w:szCs w:val="22"/>
        </w:rPr>
        <w:t>Frar</w:t>
      </w:r>
      <w:proofErr w:type="spellEnd"/>
      <w:r w:rsidR="00474F49">
        <w:rPr>
          <w:rFonts w:ascii="Calibri Light" w:hAnsi="Calibri Light" w:cs="Calibri Light"/>
          <w:bCs/>
          <w:iCs/>
          <w:sz w:val="22"/>
          <w:szCs w:val="22"/>
        </w:rPr>
        <w:t>, 201</w:t>
      </w:r>
      <w:r w:rsidR="003468EB">
        <w:rPr>
          <w:rFonts w:ascii="Calibri Light" w:hAnsi="Calibri Light" w:cs="Calibri Light"/>
          <w:bCs/>
          <w:iCs/>
          <w:sz w:val="22"/>
          <w:szCs w:val="22"/>
        </w:rPr>
        <w:t>7</w:t>
      </w:r>
    </w:p>
    <w:p w:rsidR="00474F49" w:rsidRPr="00C12784" w:rsidRDefault="00474F49" w:rsidP="00474F49">
      <w:pPr>
        <w:jc w:val="both"/>
        <w:outlineLvl w:val="0"/>
        <w:rPr>
          <w:rFonts w:ascii="Calibri Light" w:hAnsi="Calibri Light" w:cs="Calibri Light"/>
          <w:sz w:val="22"/>
          <w:szCs w:val="22"/>
        </w:rPr>
      </w:pPr>
    </w:p>
    <w:p w:rsidR="00474F49" w:rsidRPr="00656340" w:rsidRDefault="00474F49" w:rsidP="00474F49">
      <w:pPr>
        <w:spacing w:line="360" w:lineRule="auto"/>
        <w:jc w:val="center"/>
        <w:outlineLvl w:val="0"/>
        <w:rPr>
          <w:rFonts w:ascii="Calibri Light" w:hAnsi="Calibri Light" w:cs="Calibri Light"/>
          <w:b/>
          <w:sz w:val="32"/>
          <w:szCs w:val="32"/>
          <w:lang w:val="mt-MT"/>
        </w:rPr>
      </w:pPr>
      <w:r>
        <w:rPr>
          <w:rFonts w:ascii="Calibri Light" w:hAnsi="Calibri Light" w:cs="Calibri Light"/>
          <w:b/>
          <w:sz w:val="32"/>
          <w:szCs w:val="32"/>
        </w:rPr>
        <w:t>TMIEN (8) LE</w:t>
      </w:r>
      <w:r>
        <w:rPr>
          <w:rFonts w:ascii="Calibri Light" w:hAnsi="Calibri Light" w:cs="Calibri Light"/>
          <w:b/>
          <w:sz w:val="32"/>
          <w:szCs w:val="32"/>
          <w:lang w:val="mt-MT"/>
        </w:rPr>
        <w:t>ĠISLATURA</w:t>
      </w:r>
    </w:p>
    <w:p w:rsidR="00474F49" w:rsidRPr="0007481C" w:rsidRDefault="00474F49" w:rsidP="00474F49">
      <w:pPr>
        <w:jc w:val="center"/>
        <w:rPr>
          <w:rFonts w:ascii="Calibri Light" w:hAnsi="Calibri Light" w:cs="Calibri Light"/>
          <w:b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>AĠENDA N</w:t>
      </w:r>
      <w:r>
        <w:rPr>
          <w:rFonts w:ascii="Calibri Light" w:hAnsi="Calibri Light" w:cs="Calibri Light"/>
          <w:b/>
          <w:sz w:val="22"/>
          <w:szCs w:val="22"/>
          <w:lang w:val="mt-MT"/>
        </w:rPr>
        <w:t>um</w:t>
      </w:r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 xml:space="preserve">ru </w:t>
      </w:r>
      <w:r w:rsidR="00181FC5">
        <w:rPr>
          <w:rFonts w:ascii="Calibri Light" w:hAnsi="Calibri Light" w:cs="Calibri Light"/>
          <w:b/>
          <w:sz w:val="22"/>
          <w:szCs w:val="22"/>
          <w:lang w:val="mt-MT"/>
        </w:rPr>
        <w:t>Disg</w:t>
      </w:r>
      <w:r w:rsidR="00181FC5">
        <w:rPr>
          <w:rFonts w:ascii="Calibri Light" w:hAnsi="Calibri Light" w:cs="Calibri Light" w:hint="eastAsia"/>
          <w:b/>
          <w:sz w:val="22"/>
          <w:szCs w:val="22"/>
          <w:lang w:val="mt-MT"/>
        </w:rPr>
        <w:t>ħa</w:t>
      </w:r>
      <w:r>
        <w:rPr>
          <w:rFonts w:ascii="Calibri Light" w:hAnsi="Calibri Light" w:cs="Calibri Light"/>
          <w:b/>
          <w:sz w:val="22"/>
          <w:szCs w:val="22"/>
          <w:lang w:val="mt-MT"/>
        </w:rPr>
        <w:t xml:space="preserve"> u G</w:t>
      </w:r>
      <w:r>
        <w:rPr>
          <w:rFonts w:ascii="Calibri Light" w:hAnsi="Calibri Light" w:cs="Calibri Light" w:hint="eastAsia"/>
          <w:b/>
          <w:sz w:val="22"/>
          <w:szCs w:val="22"/>
          <w:lang w:val="mt-MT"/>
        </w:rPr>
        <w:t>ħoxrin (2</w:t>
      </w:r>
      <w:r w:rsidR="00181FC5">
        <w:rPr>
          <w:rFonts w:ascii="Calibri Light" w:hAnsi="Calibri Light" w:cs="Calibri Light"/>
          <w:b/>
          <w:sz w:val="22"/>
          <w:szCs w:val="22"/>
          <w:lang w:val="mt-MT"/>
        </w:rPr>
        <w:t>9</w:t>
      </w:r>
      <w:r>
        <w:rPr>
          <w:rFonts w:ascii="Calibri Light" w:hAnsi="Calibri Light" w:cs="Calibri Light" w:hint="eastAsia"/>
          <w:b/>
          <w:sz w:val="22"/>
          <w:szCs w:val="22"/>
          <w:lang w:val="mt-MT"/>
        </w:rPr>
        <w:t>)</w:t>
      </w:r>
    </w:p>
    <w:p w:rsidR="00474F49" w:rsidRDefault="00474F49" w:rsidP="00474F4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474F49" w:rsidRPr="0007481C" w:rsidRDefault="00474F49" w:rsidP="00474F49">
      <w:pPr>
        <w:jc w:val="center"/>
        <w:rPr>
          <w:rFonts w:ascii="Calibri Light" w:hAnsi="Calibri Light" w:cs="Calibri Light"/>
          <w:b/>
          <w:sz w:val="22"/>
          <w:szCs w:val="22"/>
          <w:lang w:val="mt-MT"/>
        </w:rPr>
      </w:pPr>
      <w:proofErr w:type="spellStart"/>
      <w:r w:rsidRPr="0007481C">
        <w:rPr>
          <w:rFonts w:ascii="Calibri Light" w:hAnsi="Calibri Light" w:cs="Calibri Light"/>
          <w:b/>
          <w:sz w:val="22"/>
          <w:szCs w:val="22"/>
        </w:rPr>
        <w:t>Laqgħa</w:t>
      </w:r>
      <w:proofErr w:type="spellEnd"/>
      <w:r w:rsidRPr="0007481C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proofErr w:type="gramStart"/>
      <w:r w:rsidRPr="0007481C">
        <w:rPr>
          <w:rFonts w:ascii="Calibri Light" w:hAnsi="Calibri Light" w:cs="Calibri Light"/>
          <w:b/>
          <w:sz w:val="22"/>
          <w:szCs w:val="22"/>
        </w:rPr>
        <w:t>tal</w:t>
      </w:r>
      <w:proofErr w:type="spellEnd"/>
      <w:r w:rsidRPr="0007481C">
        <w:rPr>
          <w:rFonts w:ascii="Calibri Light" w:hAnsi="Calibri Light" w:cs="Calibri Light"/>
          <w:b/>
          <w:sz w:val="22"/>
          <w:szCs w:val="22"/>
        </w:rPr>
        <w:t>-</w:t>
      </w:r>
      <w:proofErr w:type="gramEnd"/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 xml:space="preserve">Kunsill Lokali </w:t>
      </w:r>
      <w:r>
        <w:rPr>
          <w:rFonts w:ascii="Calibri Light" w:hAnsi="Calibri Light" w:cs="Calibri Light"/>
          <w:b/>
          <w:sz w:val="22"/>
          <w:szCs w:val="22"/>
          <w:lang w:val="mt-MT"/>
        </w:rPr>
        <w:t>tan-Nadur</w:t>
      </w:r>
    </w:p>
    <w:p w:rsidR="00474F49" w:rsidRPr="00A969C1" w:rsidRDefault="00474F49" w:rsidP="00474F49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:rsidR="00474F49" w:rsidRPr="00CC431F" w:rsidRDefault="00474F49" w:rsidP="00474F49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Lill-Membri kollha </w:t>
      </w:r>
      <w:proofErr w:type="spellStart"/>
      <w:r>
        <w:rPr>
          <w:rFonts w:ascii="Calibri Light" w:hAnsi="Calibri Light" w:cs="Calibri Light"/>
          <w:sz w:val="22"/>
          <w:szCs w:val="22"/>
        </w:rPr>
        <w:t>tal</w:t>
      </w:r>
      <w:proofErr w:type="spellEnd"/>
      <w:r>
        <w:rPr>
          <w:rFonts w:ascii="Calibri Light" w:hAnsi="Calibri Light" w:cs="Calibri Light"/>
          <w:sz w:val="22"/>
          <w:szCs w:val="22"/>
        </w:rPr>
        <w:t>-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Kunsill Lokali</w:t>
      </w:r>
    </w:p>
    <w:p w:rsidR="00474F49" w:rsidRPr="0007481C" w:rsidRDefault="00474F49" w:rsidP="00474F49">
      <w:pPr>
        <w:rPr>
          <w:rFonts w:ascii="Calibri Light" w:hAnsi="Calibri Light" w:cs="Calibri Light"/>
          <w:sz w:val="22"/>
          <w:szCs w:val="22"/>
        </w:rPr>
      </w:pPr>
    </w:p>
    <w:p w:rsidR="00474F49" w:rsidRPr="0007481C" w:rsidRDefault="00474F49" w:rsidP="00474F49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Qiegħed tiġi mitlub/a biex tattendi għal-laqgħa tal-Kunsill Lokali </w:t>
      </w:r>
      <w:proofErr w:type="spellStart"/>
      <w:r w:rsidRPr="0007481C">
        <w:rPr>
          <w:rFonts w:ascii="Calibri Light" w:hAnsi="Calibri Light" w:cs="Calibri Light"/>
          <w:sz w:val="22"/>
          <w:szCs w:val="22"/>
        </w:rPr>
        <w:t>numru</w:t>
      </w:r>
      <w:proofErr w:type="spellEnd"/>
      <w:r w:rsidRPr="0007481C">
        <w:rPr>
          <w:rFonts w:ascii="Calibri Light" w:hAnsi="Calibri Light" w:cs="Calibri Light"/>
          <w:sz w:val="22"/>
          <w:szCs w:val="22"/>
        </w:rPr>
        <w:t xml:space="preserve"> </w:t>
      </w:r>
      <w:r w:rsidRPr="00474F49">
        <w:rPr>
          <w:rFonts w:ascii="Calibri Light" w:hAnsi="Calibri Light" w:cs="Calibri Light"/>
          <w:sz w:val="22"/>
          <w:szCs w:val="22"/>
          <w:lang w:val="mt-MT"/>
        </w:rPr>
        <w:t>2</w:t>
      </w:r>
      <w:r w:rsidR="00181FC5">
        <w:rPr>
          <w:rFonts w:ascii="Calibri Light" w:hAnsi="Calibri Light" w:cs="Calibri Light"/>
          <w:sz w:val="22"/>
          <w:szCs w:val="22"/>
          <w:lang w:val="mt-MT"/>
        </w:rPr>
        <w:t>9</w:t>
      </w:r>
      <w:r w:rsidRPr="0007481C">
        <w:rPr>
          <w:rFonts w:ascii="Calibri Light" w:hAnsi="Calibri Light" w:cs="Calibri Light"/>
          <w:sz w:val="22"/>
          <w:szCs w:val="22"/>
        </w:rPr>
        <w:t xml:space="preserve"> 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li ser tinżamm fl-</w:t>
      </w:r>
      <w:r>
        <w:rPr>
          <w:rFonts w:ascii="Calibri Light" w:hAnsi="Calibri Light" w:cs="Calibri Light"/>
          <w:sz w:val="22"/>
          <w:szCs w:val="22"/>
          <w:lang w:val="mt-MT"/>
        </w:rPr>
        <w:t>Uffiċċju A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mministrattiv tal-Kunsill</w:t>
      </w:r>
      <w:r>
        <w:rPr>
          <w:rFonts w:ascii="Calibri Light" w:hAnsi="Calibri Light" w:cs="Calibri Light"/>
          <w:sz w:val="22"/>
          <w:szCs w:val="22"/>
          <w:lang w:val="mt-MT"/>
        </w:rPr>
        <w:t xml:space="preserve"> Lokali</w:t>
      </w:r>
      <w:r w:rsidR="00FE1FB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FE1FBC">
        <w:rPr>
          <w:rFonts w:ascii="Calibri Light" w:hAnsi="Calibri Light" w:cs="Calibri Light"/>
          <w:sz w:val="22"/>
          <w:szCs w:val="22"/>
        </w:rPr>
        <w:t>nhar</w:t>
      </w:r>
      <w:proofErr w:type="spellEnd"/>
      <w:r w:rsidR="00FE1FB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FE1FBC">
        <w:rPr>
          <w:rFonts w:ascii="Calibri Light" w:hAnsi="Calibri Light" w:cs="Calibri Light"/>
          <w:sz w:val="22"/>
          <w:szCs w:val="22"/>
        </w:rPr>
        <w:t>il-</w:t>
      </w:r>
      <w:r w:rsidR="00FE1FBC">
        <w:rPr>
          <w:rFonts w:ascii="Calibri Light" w:hAnsi="Calibri Light" w:cs="Calibri Light" w:hint="eastAsia"/>
          <w:sz w:val="22"/>
          <w:szCs w:val="22"/>
        </w:rPr>
        <w:t>Ħamis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</w:t>
      </w:r>
      <w:r w:rsidR="00181FC5">
        <w:rPr>
          <w:rFonts w:ascii="Calibri Light" w:hAnsi="Calibri Light" w:cs="Calibri Light"/>
          <w:sz w:val="22"/>
          <w:szCs w:val="22"/>
        </w:rPr>
        <w:t>1</w:t>
      </w:r>
      <w:r w:rsidR="00FE1FBC">
        <w:rPr>
          <w:rFonts w:ascii="Calibri Light" w:hAnsi="Calibri Light" w:cs="Calibri Light"/>
          <w:sz w:val="22"/>
          <w:szCs w:val="22"/>
        </w:rPr>
        <w:t>6</w:t>
      </w:r>
      <w:r>
        <w:rPr>
          <w:rFonts w:ascii="Calibri Light" w:hAnsi="Calibri Light" w:cs="Calibri Light"/>
          <w:sz w:val="22"/>
          <w:szCs w:val="22"/>
        </w:rPr>
        <w:t xml:space="preserve"> ta’</w:t>
      </w:r>
      <w:r>
        <w:rPr>
          <w:rFonts w:ascii="Calibri Light" w:hAnsi="Calibri Light" w:cs="Calibri Light"/>
          <w:sz w:val="22"/>
          <w:szCs w:val="22"/>
          <w:lang w:val="mt-MT"/>
        </w:rPr>
        <w:t xml:space="preserve"> </w:t>
      </w:r>
      <w:r w:rsidR="00181FC5">
        <w:rPr>
          <w:rFonts w:ascii="Calibri Light" w:hAnsi="Calibri Light" w:cs="Calibri Light"/>
          <w:sz w:val="22"/>
          <w:szCs w:val="22"/>
          <w:lang w:val="mt-MT"/>
        </w:rPr>
        <w:t>Frar</w:t>
      </w:r>
      <w:r w:rsidRPr="0007481C">
        <w:rPr>
          <w:rFonts w:ascii="Calibri Light" w:hAnsi="Calibri Light" w:cs="Calibri Light"/>
          <w:sz w:val="22"/>
          <w:szCs w:val="22"/>
        </w:rPr>
        <w:t xml:space="preserve">, </w:t>
      </w:r>
      <w:r w:rsidR="003468EB">
        <w:rPr>
          <w:rFonts w:ascii="Calibri Light" w:hAnsi="Calibri Light" w:cs="Calibri Light"/>
          <w:sz w:val="22"/>
          <w:szCs w:val="22"/>
        </w:rPr>
        <w:t>2017</w:t>
      </w:r>
      <w:r>
        <w:rPr>
          <w:rFonts w:ascii="Calibri Light" w:hAnsi="Calibri Light" w:cs="Calibri Light"/>
          <w:sz w:val="22"/>
          <w:szCs w:val="22"/>
        </w:rPr>
        <w:t xml:space="preserve"> fi</w:t>
      </w:r>
      <w:r w:rsidR="003468EB">
        <w:rPr>
          <w:rFonts w:ascii="Calibri Light" w:hAnsi="Calibri Light" w:cs="Calibri Light"/>
          <w:sz w:val="22"/>
          <w:szCs w:val="22"/>
        </w:rPr>
        <w:t>l</w:t>
      </w:r>
      <w:r>
        <w:rPr>
          <w:rFonts w:ascii="Calibri Light" w:hAnsi="Calibri Light" w:cs="Calibri Light"/>
          <w:sz w:val="22"/>
          <w:szCs w:val="22"/>
        </w:rPr>
        <w:t>-</w:t>
      </w:r>
      <w:r w:rsidR="003468EB">
        <w:rPr>
          <w:rFonts w:ascii="Calibri Light" w:hAnsi="Calibri Light" w:cs="Calibri Light"/>
          <w:sz w:val="22"/>
          <w:szCs w:val="22"/>
        </w:rPr>
        <w:t>5</w:t>
      </w:r>
      <w:r>
        <w:rPr>
          <w:rFonts w:ascii="Calibri Light" w:hAnsi="Calibri Light" w:cs="Calibri Light"/>
          <w:sz w:val="22"/>
          <w:szCs w:val="22"/>
        </w:rPr>
        <w:t>.</w:t>
      </w:r>
      <w:r w:rsidR="003468EB">
        <w:rPr>
          <w:rFonts w:ascii="Calibri Light" w:hAnsi="Calibri Light" w:cs="Calibri Light"/>
          <w:sz w:val="22"/>
          <w:szCs w:val="22"/>
        </w:rPr>
        <w:t>3</w:t>
      </w:r>
      <w:r w:rsidR="00A77B0C">
        <w:rPr>
          <w:rFonts w:ascii="Calibri Light" w:hAnsi="Calibri Light" w:cs="Calibri Light"/>
          <w:sz w:val="22"/>
          <w:szCs w:val="22"/>
        </w:rPr>
        <w:t>0</w:t>
      </w:r>
      <w:r>
        <w:rPr>
          <w:rFonts w:ascii="Calibri Light" w:hAnsi="Calibri Light" w:cs="Calibri Light"/>
          <w:sz w:val="22"/>
          <w:szCs w:val="22"/>
        </w:rPr>
        <w:t>pm</w:t>
      </w:r>
      <w:r>
        <w:rPr>
          <w:rFonts w:ascii="Calibri Light" w:hAnsi="Calibri Light" w:cs="Calibri Light"/>
          <w:sz w:val="22"/>
          <w:szCs w:val="22"/>
          <w:lang w:val="mt-MT"/>
        </w:rPr>
        <w:t>.</w:t>
      </w:r>
    </w:p>
    <w:p w:rsidR="00474F49" w:rsidRPr="0007481C" w:rsidRDefault="00474F49" w:rsidP="00474F49">
      <w:pPr>
        <w:rPr>
          <w:rFonts w:ascii="Calibri Light" w:hAnsi="Calibri Light" w:cs="Calibri Light"/>
          <w:sz w:val="22"/>
          <w:szCs w:val="22"/>
          <w:lang w:val="mt-MT"/>
        </w:rPr>
      </w:pPr>
    </w:p>
    <w:p w:rsidR="00474F49" w:rsidRPr="0007481C" w:rsidRDefault="00474F49" w:rsidP="00474F49">
      <w:pPr>
        <w:rPr>
          <w:rFonts w:ascii="Calibri Light" w:hAnsi="Calibri Light" w:cs="Calibri Light"/>
          <w:sz w:val="22"/>
          <w:szCs w:val="22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Din il-laqgħa ser tixxandar </w:t>
      </w:r>
      <w:r w:rsidRPr="0007481C">
        <w:rPr>
          <w:rFonts w:ascii="Calibri Light" w:hAnsi="Calibri Light" w:cs="Calibri Light"/>
          <w:i/>
          <w:sz w:val="22"/>
          <w:szCs w:val="22"/>
          <w:lang w:val="mt-MT"/>
        </w:rPr>
        <w:t>live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 fuq l-</w:t>
      </w:r>
      <w:r w:rsidRPr="0007481C">
        <w:rPr>
          <w:rFonts w:ascii="Calibri Light" w:hAnsi="Calibri Light" w:cs="Calibri Light"/>
          <w:i/>
          <w:sz w:val="22"/>
          <w:szCs w:val="22"/>
          <w:lang w:val="mt-MT"/>
        </w:rPr>
        <w:t>internet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 xml:space="preserve"> u hi miftu</w:t>
      </w:r>
      <w:r>
        <w:rPr>
          <w:rFonts w:ascii="Calibri Light" w:hAnsi="Calibri Light" w:cs="Calibri Light"/>
          <w:sz w:val="22"/>
          <w:szCs w:val="22"/>
          <w:lang w:val="mt-MT"/>
        </w:rPr>
        <w:t>ħ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a g</w:t>
      </w:r>
      <w:r>
        <w:rPr>
          <w:rFonts w:ascii="Calibri Light" w:hAnsi="Calibri Light" w:cs="Calibri Light"/>
          <w:sz w:val="22"/>
          <w:szCs w:val="22"/>
          <w:lang w:val="mt-MT"/>
        </w:rPr>
        <w:t>ħ</w:t>
      </w:r>
      <w:r w:rsidRPr="0007481C">
        <w:rPr>
          <w:rFonts w:ascii="Calibri Light" w:hAnsi="Calibri Light" w:cs="Calibri Light"/>
          <w:sz w:val="22"/>
          <w:szCs w:val="22"/>
          <w:lang w:val="mt-MT"/>
        </w:rPr>
        <w:t>all-pubbliku</w:t>
      </w:r>
      <w:r>
        <w:rPr>
          <w:rFonts w:ascii="Calibri Light" w:hAnsi="Calibri Light" w:cs="Calibri Light"/>
          <w:sz w:val="22"/>
          <w:szCs w:val="22"/>
          <w:lang w:val="mt-MT"/>
        </w:rPr>
        <w:t>.</w:t>
      </w:r>
    </w:p>
    <w:p w:rsidR="00474F49" w:rsidRPr="0007481C" w:rsidRDefault="00474F49" w:rsidP="00474F49">
      <w:pPr>
        <w:jc w:val="both"/>
        <w:rPr>
          <w:rFonts w:ascii="Calibri Light" w:hAnsi="Calibri Light" w:cs="Calibri Light"/>
          <w:noProof/>
          <w:sz w:val="22"/>
          <w:szCs w:val="22"/>
          <w:lang w:val="mt-MT"/>
        </w:rPr>
      </w:pPr>
    </w:p>
    <w:p w:rsidR="00474F49" w:rsidRPr="0007481C" w:rsidRDefault="00474F49" w:rsidP="00474F49">
      <w:pPr>
        <w:jc w:val="both"/>
        <w:rPr>
          <w:rFonts w:ascii="Calibri Light" w:hAnsi="Calibri Light" w:cs="Calibri Light"/>
          <w:b/>
          <w:noProof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b/>
          <w:noProof/>
          <w:sz w:val="22"/>
          <w:szCs w:val="22"/>
          <w:lang w:val="mt-MT"/>
        </w:rPr>
        <w:t>IFFIRMATA</w:t>
      </w:r>
    </w:p>
    <w:p w:rsidR="00474F49" w:rsidRPr="0007481C" w:rsidRDefault="00474F49" w:rsidP="00474F49">
      <w:pPr>
        <w:tabs>
          <w:tab w:val="left" w:pos="6096"/>
        </w:tabs>
        <w:jc w:val="both"/>
        <w:rPr>
          <w:rFonts w:ascii="Calibri Light" w:hAnsi="Calibri Light" w:cs="Calibri Light"/>
          <w:noProof/>
          <w:sz w:val="22"/>
          <w:szCs w:val="22"/>
          <w:lang w:val="mt-MT"/>
        </w:rPr>
      </w:pPr>
      <w:r>
        <w:rPr>
          <w:rFonts w:ascii="Calibri Light" w:hAnsi="Calibri Light" w:cs="Calibri Light"/>
          <w:noProof/>
          <w:sz w:val="22"/>
          <w:szCs w:val="22"/>
          <w:lang w:val="mt-MT"/>
        </w:rPr>
        <w:tab/>
      </w:r>
    </w:p>
    <w:p w:rsidR="00474F49" w:rsidRPr="00274772" w:rsidRDefault="00474F49" w:rsidP="00474F49">
      <w:pPr>
        <w:tabs>
          <w:tab w:val="left" w:pos="7371"/>
        </w:tabs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b/>
          <w:sz w:val="22"/>
          <w:szCs w:val="22"/>
          <w:lang w:val="mt-MT"/>
        </w:rPr>
        <w:t>Sue-Ellen Buġeja</w:t>
      </w:r>
      <w:r>
        <w:rPr>
          <w:rFonts w:ascii="Calibri Light" w:hAnsi="Calibri Light" w:cs="Calibri Light"/>
          <w:sz w:val="22"/>
          <w:szCs w:val="22"/>
          <w:lang w:val="mt-MT"/>
        </w:rPr>
        <w:tab/>
      </w:r>
    </w:p>
    <w:p w:rsidR="00474F49" w:rsidRPr="0007481C" w:rsidRDefault="00474F49" w:rsidP="00474F49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sz w:val="22"/>
          <w:szCs w:val="22"/>
          <w:lang w:val="mt-MT"/>
        </w:rPr>
        <w:t>Segretarju Eżekuttiv</w:t>
      </w:r>
    </w:p>
    <w:p w:rsidR="00474F49" w:rsidRPr="0007481C" w:rsidRDefault="00474F49" w:rsidP="00474F49">
      <w:pPr>
        <w:rPr>
          <w:rFonts w:ascii="Calibri Light" w:hAnsi="Calibri Light" w:cs="Calibri Light"/>
          <w:sz w:val="22"/>
          <w:szCs w:val="22"/>
        </w:rPr>
      </w:pPr>
    </w:p>
    <w:p w:rsidR="00474F49" w:rsidRPr="00F30B52" w:rsidRDefault="00474F49" w:rsidP="00474F49">
      <w:pPr>
        <w:pBdr>
          <w:top w:val="single" w:sz="4" w:space="1" w:color="auto"/>
        </w:pBdr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:rsidR="00474F49" w:rsidRPr="0007481C" w:rsidRDefault="00474F49" w:rsidP="00474F49">
      <w:pPr>
        <w:pBdr>
          <w:top w:val="single" w:sz="4" w:space="1" w:color="auto"/>
        </w:pBdr>
        <w:jc w:val="center"/>
        <w:rPr>
          <w:rFonts w:ascii="Calibri Light" w:hAnsi="Calibri Light" w:cs="Calibri Light"/>
          <w:b/>
          <w:sz w:val="22"/>
          <w:szCs w:val="22"/>
          <w:lang w:val="mt-MT"/>
        </w:rPr>
      </w:pPr>
      <w:r w:rsidRPr="0007481C">
        <w:rPr>
          <w:rFonts w:ascii="Calibri Light" w:hAnsi="Calibri Light" w:cs="Calibri Light"/>
          <w:b/>
          <w:sz w:val="22"/>
          <w:szCs w:val="22"/>
          <w:lang w:val="mt-MT"/>
        </w:rPr>
        <w:t>AĠENDA</w:t>
      </w:r>
    </w:p>
    <w:p w:rsidR="00474F49" w:rsidRPr="00F30B52" w:rsidRDefault="00474F49" w:rsidP="00474F49">
      <w:pPr>
        <w:jc w:val="both"/>
        <w:rPr>
          <w:rFonts w:ascii="Calibri Light" w:hAnsi="Calibri Light" w:cs="Calibri Light"/>
          <w:sz w:val="22"/>
          <w:szCs w:val="22"/>
          <w:lang w:val="mt-MT"/>
        </w:rPr>
      </w:pPr>
    </w:p>
    <w:p w:rsidR="00474F49" w:rsidRPr="00181FC5" w:rsidRDefault="00474F49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181FC5">
        <w:rPr>
          <w:rFonts w:ascii="Calibri Light" w:hAnsi="Calibri Light" w:cs="Calibri Light"/>
          <w:sz w:val="22"/>
          <w:szCs w:val="22"/>
          <w:lang w:val="mt-MT"/>
        </w:rPr>
        <w:t>Qari tal-ittri ta’ apoloġiji;</w:t>
      </w:r>
    </w:p>
    <w:p w:rsidR="00474F49" w:rsidRPr="00181FC5" w:rsidRDefault="00474F49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181FC5">
        <w:rPr>
          <w:rFonts w:ascii="Calibri Light" w:hAnsi="Calibri Light" w:cs="Calibri Light"/>
          <w:sz w:val="22"/>
          <w:szCs w:val="22"/>
          <w:lang w:val="mt-MT"/>
        </w:rPr>
        <w:t>Kunsiderazzjoni u Approvazzjoni tal-Minuti;</w:t>
      </w:r>
    </w:p>
    <w:p w:rsidR="00474F49" w:rsidRPr="00181FC5" w:rsidRDefault="00474F49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181FC5">
        <w:rPr>
          <w:rFonts w:ascii="Calibri Light" w:hAnsi="Calibri Light" w:cs="Calibri Light"/>
          <w:sz w:val="22"/>
          <w:szCs w:val="22"/>
          <w:lang w:val="mt-MT"/>
        </w:rPr>
        <w:t>Komunikazzjoni mis-Sindku u mistoqsijiet mil-Kunsillieri;</w:t>
      </w:r>
    </w:p>
    <w:p w:rsidR="003468EB" w:rsidRPr="00181FC5" w:rsidRDefault="003468EB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181FC5">
        <w:rPr>
          <w:rFonts w:ascii="Calibri Light" w:hAnsi="Calibri Light" w:cs="Calibri Light"/>
          <w:sz w:val="22"/>
          <w:szCs w:val="22"/>
          <w:lang w:val="mt-MT"/>
        </w:rPr>
        <w:t>Korrispondenza;</w:t>
      </w:r>
    </w:p>
    <w:p w:rsidR="00474F49" w:rsidRDefault="00474F49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proofErr w:type="spellStart"/>
      <w:r w:rsidRPr="00181FC5">
        <w:rPr>
          <w:rFonts w:ascii="Calibri Light" w:hAnsi="Calibri Light" w:cs="Calibri Light"/>
          <w:sz w:val="22"/>
          <w:szCs w:val="22"/>
        </w:rPr>
        <w:t>Kunsiderazzjoni</w:t>
      </w:r>
      <w:proofErr w:type="spellEnd"/>
      <w:r w:rsidRPr="00181FC5">
        <w:rPr>
          <w:rFonts w:ascii="Calibri Light" w:hAnsi="Calibri Light" w:cs="Calibri Light"/>
          <w:sz w:val="22"/>
          <w:szCs w:val="22"/>
        </w:rPr>
        <w:t xml:space="preserve"> u </w:t>
      </w:r>
      <w:r w:rsidRPr="00181FC5">
        <w:rPr>
          <w:rFonts w:ascii="Calibri Light" w:hAnsi="Calibri Light" w:cs="Calibri Light"/>
          <w:sz w:val="22"/>
          <w:szCs w:val="22"/>
          <w:lang w:val="mt-MT"/>
        </w:rPr>
        <w:t>Approvazzjoni tal-iskeda ta’ pagamenti;</w:t>
      </w:r>
    </w:p>
    <w:p w:rsidR="00181FC5" w:rsidRDefault="00181FC5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  <w:lang w:val="mt-MT"/>
        </w:rPr>
        <w:t>Fondi ta</w:t>
      </w:r>
      <w:r>
        <w:rPr>
          <w:rFonts w:ascii="Calibri Light" w:hAnsi="Calibri Light" w:cs="Calibri Light" w:hint="eastAsia"/>
          <w:sz w:val="22"/>
          <w:szCs w:val="22"/>
          <w:lang w:val="mt-MT"/>
        </w:rPr>
        <w:t>ħt Mi</w:t>
      </w:r>
      <w:r>
        <w:rPr>
          <w:rFonts w:ascii="Calibri Light" w:hAnsi="Calibri Light" w:cs="Calibri Light"/>
          <w:sz w:val="22"/>
          <w:szCs w:val="22"/>
          <w:lang w:val="mt-MT"/>
        </w:rPr>
        <w:t>żura 4.3;</w:t>
      </w:r>
    </w:p>
    <w:p w:rsidR="00181FC5" w:rsidRPr="00181FC5" w:rsidRDefault="00181FC5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r>
        <w:rPr>
          <w:rFonts w:ascii="Calibri Light" w:hAnsi="Calibri Light" w:cs="Calibri Light"/>
          <w:sz w:val="22"/>
          <w:szCs w:val="22"/>
          <w:lang w:val="mt-MT"/>
        </w:rPr>
        <w:t>Estimi Finanzjarji 2017;</w:t>
      </w:r>
    </w:p>
    <w:p w:rsidR="00474F49" w:rsidRPr="00181FC5" w:rsidRDefault="00474F49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181FC5">
        <w:rPr>
          <w:rFonts w:ascii="Calibri Light" w:hAnsi="Calibri Light" w:cs="Calibri Light"/>
          <w:sz w:val="22"/>
          <w:szCs w:val="22"/>
          <w:lang w:val="mt-MT"/>
        </w:rPr>
        <w:t>Proċess ta’ rekrutaġġ g</w:t>
      </w:r>
      <w:r w:rsidRPr="00181FC5">
        <w:rPr>
          <w:rFonts w:ascii="Calibri Light" w:hAnsi="Calibri Light" w:cs="Calibri Light" w:hint="eastAsia"/>
          <w:sz w:val="22"/>
          <w:szCs w:val="22"/>
          <w:lang w:val="mt-MT"/>
        </w:rPr>
        <w:t>ħal Skrivan fi Skala 15;</w:t>
      </w:r>
    </w:p>
    <w:p w:rsidR="00A77B0C" w:rsidRPr="00181FC5" w:rsidRDefault="00A77B0C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181FC5">
        <w:rPr>
          <w:rFonts w:ascii="Calibri Light" w:hAnsi="Calibri Light" w:cs="Calibri Light"/>
          <w:sz w:val="22"/>
          <w:szCs w:val="22"/>
          <w:lang w:val="mt-MT"/>
        </w:rPr>
        <w:t>Karnival 2017;</w:t>
      </w:r>
    </w:p>
    <w:p w:rsidR="00474F49" w:rsidRPr="00181FC5" w:rsidRDefault="00474F49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proofErr w:type="spellStart"/>
      <w:r w:rsidRPr="00181FC5">
        <w:rPr>
          <w:rFonts w:ascii="Calibri Light" w:hAnsi="Calibri Light" w:cs="Calibri Light"/>
          <w:sz w:val="22"/>
          <w:szCs w:val="22"/>
        </w:rPr>
        <w:t>Materji</w:t>
      </w:r>
      <w:proofErr w:type="spellEnd"/>
      <w:r w:rsidRPr="00181FC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181FC5">
        <w:rPr>
          <w:rFonts w:ascii="Calibri Light" w:hAnsi="Calibri Light" w:cs="Calibri Light"/>
          <w:sz w:val="22"/>
          <w:szCs w:val="22"/>
        </w:rPr>
        <w:t>O</w:t>
      </w:r>
      <w:r w:rsidRPr="00181FC5">
        <w:rPr>
          <w:rFonts w:ascii="Calibri Light" w:hAnsi="Calibri Light" w:cs="Calibri Light" w:hint="eastAsia"/>
          <w:sz w:val="22"/>
          <w:szCs w:val="22"/>
        </w:rPr>
        <w:t>ħra</w:t>
      </w:r>
      <w:proofErr w:type="spellEnd"/>
      <w:r w:rsidRPr="00181FC5">
        <w:rPr>
          <w:rFonts w:ascii="Calibri Light" w:hAnsi="Calibri Light" w:cs="Calibri Light" w:hint="eastAsia"/>
          <w:sz w:val="22"/>
          <w:szCs w:val="22"/>
        </w:rPr>
        <w:t>;</w:t>
      </w:r>
    </w:p>
    <w:p w:rsidR="00474F49" w:rsidRPr="00181FC5" w:rsidRDefault="00474F49" w:rsidP="00181FC5">
      <w:pPr>
        <w:pStyle w:val="ListParagraph"/>
        <w:widowControl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  <w:lang w:val="mt-MT"/>
        </w:rPr>
      </w:pPr>
      <w:r w:rsidRPr="00181FC5">
        <w:rPr>
          <w:rFonts w:ascii="Calibri Light" w:hAnsi="Calibri Light" w:cs="Calibri Light"/>
          <w:sz w:val="22"/>
          <w:szCs w:val="22"/>
          <w:lang w:val="mt-MT"/>
        </w:rPr>
        <w:t>Tmiem tal-laqgħa u data tas-seduta li jmiss.</w:t>
      </w:r>
    </w:p>
    <w:p w:rsidR="00D61D9B" w:rsidRPr="00D61D9B" w:rsidRDefault="00D61D9B" w:rsidP="00D61D9B">
      <w:pPr>
        <w:spacing w:after="60" w:line="276" w:lineRule="auto"/>
        <w:rPr>
          <w:rFonts w:asciiTheme="minorHAnsi" w:hAnsiTheme="minorHAnsi" w:cstheme="minorHAnsi"/>
          <w:sz w:val="24"/>
          <w:szCs w:val="24"/>
        </w:rPr>
      </w:pPr>
    </w:p>
    <w:sectPr w:rsidR="00D61D9B" w:rsidRPr="00D61D9B" w:rsidSect="002409E9">
      <w:headerReference w:type="default" r:id="rId9"/>
      <w:footerReference w:type="default" r:id="rId10"/>
      <w:pgSz w:w="12240" w:h="15840"/>
      <w:pgMar w:top="11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69" w:rsidRDefault="00C12D69" w:rsidP="000B4FEB">
      <w:r>
        <w:separator/>
      </w:r>
    </w:p>
  </w:endnote>
  <w:endnote w:type="continuationSeparator" w:id="0">
    <w:p w:rsidR="00C12D69" w:rsidRDefault="00C12D69" w:rsidP="000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EB" w:rsidRDefault="00D80EB3">
    <w:pPr>
      <w:pStyle w:val="Footer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3359" behindDoc="0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-1124585</wp:posOffset>
              </wp:positionV>
              <wp:extent cx="4147820" cy="1371600"/>
              <wp:effectExtent l="5715" t="8890" r="8890" b="1016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659F" w:rsidRPr="000F659F" w:rsidRDefault="000F659F" w:rsidP="0031623A">
                          <w:pPr>
                            <w:pBdr>
                              <w:right w:val="single" w:sz="4" w:space="4" w:color="auto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MAYOR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Edward Said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(MSc Finance</w:t>
                          </w:r>
                          <w:r w:rsidR="00BE4EA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, B.Com (Hons</w:t>
                          </w:r>
                          <w:proofErr w:type="gramStart"/>
                          <w:r w:rsidR="00BE4EA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COUNCILORS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Eucharist Camilleri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43042" w:rsidRPr="00D43042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Deputy Mayor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AB3896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Dr.</w:t>
                          </w:r>
                          <w:proofErr w:type="spellEnd"/>
                          <w:r w:rsidR="00AB3896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Josianne Cutajar</w:t>
                          </w:r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(LL.B., Dip. </w:t>
                          </w:r>
                          <w:proofErr w:type="gramStart"/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Not., LL.D. </w:t>
                          </w:r>
                          <w:proofErr w:type="spellStart"/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Melit</w:t>
                          </w:r>
                          <w:proofErr w:type="spellEnd"/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.)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Michael Camilleri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Dr.</w:t>
                          </w:r>
                          <w:proofErr w:type="spellEnd"/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Rita Mifsud (B.A. LL.D.)</w:t>
                          </w:r>
                          <w:proofErr w:type="gramEnd"/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EXECUTIVE SECRETARY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F7188F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Sue Ellen </w:t>
                          </w:r>
                          <w:proofErr w:type="spellStart"/>
                          <w:r w:rsidR="00F7188F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Bugeja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6.55pt;margin-top:-88.55pt;width:326.6pt;height:10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" strokecolor="white [3212]" strokeweight="0">
              <v:textbox>
                <w:txbxContent>
                  <w:p w:rsidR="000F659F" w:rsidRPr="000F659F" w:rsidRDefault="000F659F" w:rsidP="0031623A">
                    <w:pPr>
                      <w:pBdr>
                        <w:right w:val="single" w:sz="4" w:space="4" w:color="auto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MAYOR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Edward Said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(MSc Finance</w:t>
                    </w:r>
                    <w:r w:rsidR="00BE4EA3">
                      <w:rPr>
                        <w:color w:val="262626" w:themeColor="text1" w:themeTint="D9"/>
                        <w:sz w:val="16"/>
                        <w:szCs w:val="16"/>
                      </w:rPr>
                      <w:t>, B.Com (Hons)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COUNCILORS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Eucharist Camilleri</w:t>
                    </w:r>
                    <w:r w:rsidRPr="000F659F">
                      <w:rPr>
                        <w:sz w:val="16"/>
                        <w:szCs w:val="16"/>
                      </w:rPr>
                      <w:t xml:space="preserve"> </w:t>
                    </w:r>
                    <w:r w:rsidR="00D43042" w:rsidRPr="00D43042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Deputy Mayor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r w:rsidR="00AB3896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Dr. 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Josianne Cutajar</w:t>
                    </w:r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(LL.B., Dip. Not., LL.D. Melit.)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Michael Camilleri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, Dr. Rita Mifsud (B.A. LL.D.)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EXECUTIVE SECRETARY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="00F7188F">
                      <w:rPr>
                        <w:color w:val="262626" w:themeColor="text1" w:themeTint="D9"/>
                        <w:sz w:val="16"/>
                        <w:szCs w:val="16"/>
                      </w:rPr>
                      <w:t>Sue Ellen Bugeja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6431" behindDoc="0" locked="0" layoutInCell="1" allowOverlap="1">
              <wp:simplePos x="0" y="0"/>
              <wp:positionH relativeFrom="column">
                <wp:posOffset>5058410</wp:posOffset>
              </wp:positionH>
              <wp:positionV relativeFrom="paragraph">
                <wp:posOffset>-522605</wp:posOffset>
              </wp:positionV>
              <wp:extent cx="1181100" cy="798195"/>
              <wp:effectExtent l="10160" t="10795" r="8890" b="1016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FAX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21558055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E-MAIL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nadur.lc@gov.mt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98.3pt;margin-top:-41.15pt;width:93pt;height:62.8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FAX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21558055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E-MAIL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2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nadur.lc@gov.mt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3371850</wp:posOffset>
              </wp:positionH>
              <wp:positionV relativeFrom="paragraph">
                <wp:posOffset>-1132205</wp:posOffset>
              </wp:positionV>
              <wp:extent cx="2823210" cy="647700"/>
              <wp:effectExtent l="9525" t="10795" r="5715" b="825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623A" w:rsidRPr="0031623A" w:rsidRDefault="0031623A" w:rsidP="003162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ADDRESS</w:t>
                          </w:r>
                          <w:r w:rsidRPr="0031623A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Nadur Local Council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>North Street, Nadur, NDR 1222</w:t>
                          </w:r>
                          <w:proofErr w:type="gram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,</w:t>
                          </w:r>
                          <w:proofErr w:type="gramEnd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Gozo</w:t>
                          </w:r>
                          <w:proofErr w:type="spellEnd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, Malta.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65.5pt;margin-top:-89.15pt;width:222.3pt;height:51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" filled="f" strokecolor="white [3212]">
              <v:textbox>
                <w:txbxContent>
                  <w:p w:rsidR="0031623A" w:rsidRPr="0031623A" w:rsidRDefault="0031623A" w:rsidP="003162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ADDRESS</w:t>
                    </w:r>
                    <w:r w:rsidRPr="0031623A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Nadur Local Council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North Street, Nadur, NDR 1222,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Gozo, Malta.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5407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-522605</wp:posOffset>
              </wp:positionV>
              <wp:extent cx="1273175" cy="798195"/>
              <wp:effectExtent l="12700" t="10795" r="9525" b="1016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7981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TEL.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21558080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WEBSITE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www.nadur.gov.mt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262pt;margin-top:-41.15pt;width:100.25pt;height:62.8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" filled="f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TEL.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21558080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WEBSITE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www.nadur.gov.mt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D1406">
      <w:rPr>
        <w:noProof/>
        <w:lang w:eastAsia="en-GB"/>
      </w:rPr>
      <w:drawing>
        <wp:anchor distT="0" distB="0" distL="114300" distR="114300" simplePos="0" relativeHeight="251660287" behindDoc="1" locked="0" layoutInCell="1" allowOverlap="1" wp14:anchorId="6D76ADD0" wp14:editId="7CF6FB18">
          <wp:simplePos x="0" y="0"/>
          <wp:positionH relativeFrom="column">
            <wp:posOffset>-908685</wp:posOffset>
          </wp:positionH>
          <wp:positionV relativeFrom="paragraph">
            <wp:posOffset>302260</wp:posOffset>
          </wp:positionV>
          <wp:extent cx="7773822" cy="1637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8000" contrast="31000"/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773822" cy="16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69" w:rsidRDefault="00C12D69" w:rsidP="000B4FEB">
      <w:r>
        <w:separator/>
      </w:r>
    </w:p>
  </w:footnote>
  <w:footnote w:type="continuationSeparator" w:id="0">
    <w:p w:rsidR="00C12D69" w:rsidRDefault="00C12D69" w:rsidP="000B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39" w:rsidRDefault="008458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4B961BEB" wp14:editId="58B9DD96">
          <wp:simplePos x="0" y="0"/>
          <wp:positionH relativeFrom="column">
            <wp:posOffset>13335</wp:posOffset>
          </wp:positionH>
          <wp:positionV relativeFrom="paragraph">
            <wp:posOffset>-87630</wp:posOffset>
          </wp:positionV>
          <wp:extent cx="533400" cy="585470"/>
          <wp:effectExtent l="38100" t="38100" r="76200" b="81280"/>
          <wp:wrapTight wrapText="bothSides">
            <wp:wrapPolygon edited="0">
              <wp:start x="0" y="-1406"/>
              <wp:lineTo x="-1543" y="-703"/>
              <wp:lineTo x="-1543" y="15462"/>
              <wp:lineTo x="5400" y="21787"/>
              <wp:lineTo x="7714" y="24599"/>
              <wp:lineTo x="13886" y="24599"/>
              <wp:lineTo x="16971" y="21787"/>
              <wp:lineTo x="24686" y="11245"/>
              <wp:lineTo x="24686" y="10542"/>
              <wp:lineTo x="23143" y="0"/>
              <wp:lineTo x="23143" y="-1406"/>
              <wp:lineTo x="0" y="-1406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du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8547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B70" w:rsidRDefault="002409E9" w:rsidP="002409E9">
    <w:pPr>
      <w:pStyle w:val="Header"/>
      <w:tabs>
        <w:tab w:val="clear" w:pos="9360"/>
      </w:tabs>
      <w:rPr>
        <w:rFonts w:ascii="Myriad Pro" w:hAnsi="Myriad Pro"/>
        <w:sz w:val="32"/>
        <w:szCs w:val="32"/>
      </w:rPr>
    </w:pPr>
    <w:r>
      <w:rPr>
        <w:rFonts w:ascii="Myriad Pro" w:hAnsi="Myriad Pro"/>
        <w:sz w:val="32"/>
        <w:szCs w:val="32"/>
      </w:rPr>
      <w:t xml:space="preserve">            </w:t>
    </w:r>
    <w:r w:rsidRPr="00741A16">
      <w:rPr>
        <w:rFonts w:ascii="Myriad Pro" w:hAnsi="Myriad Pro"/>
        <w:sz w:val="32"/>
        <w:szCs w:val="32"/>
      </w:rPr>
      <w:t>Nadur Local Council</w:t>
    </w:r>
  </w:p>
  <w:p w:rsidR="002409E9" w:rsidRDefault="002409E9" w:rsidP="002409E9">
    <w:pPr>
      <w:pStyle w:val="Header"/>
      <w:tabs>
        <w:tab w:val="clear" w:pos="9360"/>
      </w:tabs>
      <w:rPr>
        <w:rFonts w:ascii="Myriad Pro" w:hAnsi="Myriad Pro"/>
        <w:sz w:val="32"/>
        <w:szCs w:val="32"/>
      </w:rPr>
    </w:pPr>
  </w:p>
  <w:p w:rsidR="002409E9" w:rsidRDefault="002409E9" w:rsidP="002409E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8B7"/>
    <w:multiLevelType w:val="hybridMultilevel"/>
    <w:tmpl w:val="CB980C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3EB1"/>
    <w:multiLevelType w:val="hybridMultilevel"/>
    <w:tmpl w:val="86E8F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6927"/>
    <w:multiLevelType w:val="hybridMultilevel"/>
    <w:tmpl w:val="6FFCA4AA"/>
    <w:lvl w:ilvl="0" w:tplc="CBFAF38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06413"/>
    <w:multiLevelType w:val="hybridMultilevel"/>
    <w:tmpl w:val="F13E92C4"/>
    <w:lvl w:ilvl="0" w:tplc="0809001B">
      <w:start w:val="1"/>
      <w:numFmt w:val="lowerRoman"/>
      <w:lvlText w:val="%1."/>
      <w:lvlJc w:val="righ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BE25712"/>
    <w:multiLevelType w:val="hybridMultilevel"/>
    <w:tmpl w:val="21E47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41EF4"/>
    <w:multiLevelType w:val="hybridMultilevel"/>
    <w:tmpl w:val="3B882D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41B8C"/>
    <w:multiLevelType w:val="hybridMultilevel"/>
    <w:tmpl w:val="302C5790"/>
    <w:lvl w:ilvl="0" w:tplc="D6EC9E4C">
      <w:start w:val="1"/>
      <w:numFmt w:val="decimal"/>
      <w:lvlText w:val="5.%1"/>
      <w:lvlJc w:val="left"/>
      <w:pPr>
        <w:tabs>
          <w:tab w:val="num" w:pos="1077"/>
        </w:tabs>
        <w:ind w:left="107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F353EAC"/>
    <w:multiLevelType w:val="hybridMultilevel"/>
    <w:tmpl w:val="186AE15E"/>
    <w:lvl w:ilvl="0" w:tplc="6F16082E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304FE"/>
    <w:multiLevelType w:val="hybridMultilevel"/>
    <w:tmpl w:val="5614BA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52E4A"/>
    <w:multiLevelType w:val="hybridMultilevel"/>
    <w:tmpl w:val="11240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EB"/>
    <w:rsid w:val="000846B8"/>
    <w:rsid w:val="000B4FEB"/>
    <w:rsid w:val="000C0441"/>
    <w:rsid w:val="000C6539"/>
    <w:rsid w:val="000F659F"/>
    <w:rsid w:val="0010318D"/>
    <w:rsid w:val="001335DB"/>
    <w:rsid w:val="00180FBD"/>
    <w:rsid w:val="00181FC5"/>
    <w:rsid w:val="001A44AB"/>
    <w:rsid w:val="001A5FF8"/>
    <w:rsid w:val="001D762B"/>
    <w:rsid w:val="00200A98"/>
    <w:rsid w:val="00216159"/>
    <w:rsid w:val="002409E9"/>
    <w:rsid w:val="00255BA4"/>
    <w:rsid w:val="00283760"/>
    <w:rsid w:val="00283861"/>
    <w:rsid w:val="002B0B98"/>
    <w:rsid w:val="002B1E7F"/>
    <w:rsid w:val="002B7B9F"/>
    <w:rsid w:val="002D36C7"/>
    <w:rsid w:val="002F64A8"/>
    <w:rsid w:val="0031623A"/>
    <w:rsid w:val="003468EB"/>
    <w:rsid w:val="00347364"/>
    <w:rsid w:val="0037243E"/>
    <w:rsid w:val="00396051"/>
    <w:rsid w:val="003C280E"/>
    <w:rsid w:val="003C5CA5"/>
    <w:rsid w:val="00410106"/>
    <w:rsid w:val="004126E1"/>
    <w:rsid w:val="00412E1A"/>
    <w:rsid w:val="00441AD5"/>
    <w:rsid w:val="00474F49"/>
    <w:rsid w:val="00482E9C"/>
    <w:rsid w:val="004B0FB5"/>
    <w:rsid w:val="00547800"/>
    <w:rsid w:val="005A4CAB"/>
    <w:rsid w:val="005C3573"/>
    <w:rsid w:val="006938D1"/>
    <w:rsid w:val="006C19FD"/>
    <w:rsid w:val="007145CE"/>
    <w:rsid w:val="00725C25"/>
    <w:rsid w:val="00741A16"/>
    <w:rsid w:val="007B54F1"/>
    <w:rsid w:val="007B7839"/>
    <w:rsid w:val="007E5529"/>
    <w:rsid w:val="0084581C"/>
    <w:rsid w:val="008716BE"/>
    <w:rsid w:val="008741D4"/>
    <w:rsid w:val="008A3E39"/>
    <w:rsid w:val="008B44B3"/>
    <w:rsid w:val="008B4DAA"/>
    <w:rsid w:val="008C1D95"/>
    <w:rsid w:val="008F3A45"/>
    <w:rsid w:val="00960750"/>
    <w:rsid w:val="009A2E5D"/>
    <w:rsid w:val="00A1685C"/>
    <w:rsid w:val="00A77B0C"/>
    <w:rsid w:val="00A84B70"/>
    <w:rsid w:val="00A95D60"/>
    <w:rsid w:val="00AB3896"/>
    <w:rsid w:val="00AF01F7"/>
    <w:rsid w:val="00B3721C"/>
    <w:rsid w:val="00B56A39"/>
    <w:rsid w:val="00B964D9"/>
    <w:rsid w:val="00BE4EA3"/>
    <w:rsid w:val="00C00576"/>
    <w:rsid w:val="00C12D69"/>
    <w:rsid w:val="00C817F0"/>
    <w:rsid w:val="00CC24F7"/>
    <w:rsid w:val="00CC4C81"/>
    <w:rsid w:val="00CD1406"/>
    <w:rsid w:val="00D30E95"/>
    <w:rsid w:val="00D43042"/>
    <w:rsid w:val="00D61D9B"/>
    <w:rsid w:val="00D80EB3"/>
    <w:rsid w:val="00DA296D"/>
    <w:rsid w:val="00E21977"/>
    <w:rsid w:val="00E40CC6"/>
    <w:rsid w:val="00E50287"/>
    <w:rsid w:val="00E75B6B"/>
    <w:rsid w:val="00E810C8"/>
    <w:rsid w:val="00EE7808"/>
    <w:rsid w:val="00F7188F"/>
    <w:rsid w:val="00F95BF5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AB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4CAB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64A8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AB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4CAB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64A8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1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8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4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56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7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67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54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24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463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62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56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46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562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64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09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799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5555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76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8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1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84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34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2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235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3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9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1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207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85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81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871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660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630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404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4776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2965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435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7898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9356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669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201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1812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872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70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923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538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353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8505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9558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246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618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6655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88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34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189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2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20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06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2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04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29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7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5595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8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56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101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078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261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0401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848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822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17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42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4658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6650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1330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551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9796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878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794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91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045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3327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8975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59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986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6712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980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ur.gov.mt" TargetMode="External"/><Relationship Id="rId2" Type="http://schemas.openxmlformats.org/officeDocument/2006/relationships/hyperlink" Target="mailto:nadur.lc@gov.mt" TargetMode="External"/><Relationship Id="rId1" Type="http://schemas.openxmlformats.org/officeDocument/2006/relationships/hyperlink" Target="mailto:nadur.lc@gov.mt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adur.gov.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99DA-D97A-4A47-9D31-316FC47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Edward Said</cp:lastModifiedBy>
  <cp:revision>9</cp:revision>
  <cp:lastPrinted>2017-02-13T13:21:00Z</cp:lastPrinted>
  <dcterms:created xsi:type="dcterms:W3CDTF">2016-11-16T09:07:00Z</dcterms:created>
  <dcterms:modified xsi:type="dcterms:W3CDTF">2017-02-13T13:21:00Z</dcterms:modified>
</cp:coreProperties>
</file>